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9F" w:rsidRDefault="0045009F" w:rsidP="0045009F">
      <w:pPr>
        <w:ind w:firstLine="698"/>
        <w:jc w:val="right"/>
      </w:pPr>
      <w:r>
        <w:rPr>
          <w:rStyle w:val="a4"/>
          <w:bCs/>
        </w:rPr>
        <w:t>Ф</w:t>
      </w:r>
      <w:bookmarkStart w:id="0" w:name="_GoBack"/>
      <w:bookmarkEnd w:id="0"/>
      <w:r>
        <w:rPr>
          <w:rStyle w:val="a4"/>
          <w:bCs/>
        </w:rPr>
        <w:t>орма 9в-2</w:t>
      </w:r>
    </w:p>
    <w:p w:rsidR="0045009F" w:rsidRDefault="0045009F" w:rsidP="0045009F">
      <w:pPr>
        <w:ind w:firstLine="720"/>
        <w:jc w:val="both"/>
      </w:pPr>
    </w:p>
    <w:p w:rsidR="0045009F" w:rsidRDefault="0045009F" w:rsidP="0045009F">
      <w:pPr>
        <w:pStyle w:val="1"/>
        <w:rPr>
          <w:color w:val="auto"/>
        </w:rPr>
      </w:pPr>
      <w:r>
        <w:rPr>
          <w:color w:val="auto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 в сфере услуг в морских портах</w:t>
      </w:r>
    </w:p>
    <w:p w:rsidR="0045009F" w:rsidRDefault="0045009F" w:rsidP="0045009F">
      <w:pPr>
        <w:ind w:firstLine="720"/>
        <w:jc w:val="both"/>
      </w:pPr>
    </w:p>
    <w:p w:rsidR="0045009F" w:rsidRDefault="0045009F" w:rsidP="0045009F">
      <w:pPr>
        <w:ind w:left="567" w:right="8335"/>
        <w:rPr>
          <w:sz w:val="22"/>
          <w:szCs w:val="22"/>
        </w:rPr>
      </w:pPr>
      <w:proofErr w:type="gramStart"/>
      <w:r>
        <w:rPr>
          <w:sz w:val="22"/>
          <w:szCs w:val="22"/>
        </w:rPr>
        <w:t>Предоставляемая  АО</w:t>
      </w:r>
      <w:proofErr w:type="gramEnd"/>
      <w:r>
        <w:rPr>
          <w:sz w:val="22"/>
          <w:szCs w:val="22"/>
        </w:rPr>
        <w:t xml:space="preserve"> "Находкинский  МТП" </w:t>
      </w:r>
    </w:p>
    <w:p w:rsidR="0045009F" w:rsidRDefault="0045009F" w:rsidP="0045009F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45009F" w:rsidRDefault="0045009F" w:rsidP="0045009F">
      <w:pPr>
        <w:ind w:left="567"/>
        <w:rPr>
          <w:sz w:val="18"/>
          <w:szCs w:val="18"/>
        </w:rPr>
      </w:pPr>
      <w:r>
        <w:rPr>
          <w:sz w:val="18"/>
          <w:szCs w:val="18"/>
        </w:rPr>
        <w:t>(наименование субъекта естественных монополий)</w:t>
      </w:r>
    </w:p>
    <w:p w:rsidR="0045009F" w:rsidRDefault="0045009F" w:rsidP="0045009F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территории  Приморский</w:t>
      </w:r>
      <w:proofErr w:type="gramEnd"/>
      <w:r>
        <w:rPr>
          <w:sz w:val="22"/>
          <w:szCs w:val="22"/>
        </w:rPr>
        <w:t xml:space="preserve"> край</w:t>
      </w:r>
    </w:p>
    <w:p w:rsidR="0045009F" w:rsidRDefault="0045009F" w:rsidP="0045009F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45009F" w:rsidRDefault="0045009F" w:rsidP="0045009F">
      <w:pPr>
        <w:ind w:left="567"/>
        <w:rPr>
          <w:sz w:val="18"/>
          <w:szCs w:val="18"/>
        </w:rPr>
      </w:pPr>
      <w:r>
        <w:rPr>
          <w:sz w:val="18"/>
          <w:szCs w:val="18"/>
        </w:rPr>
        <w:t>(наименование субъекта Российской Федерации)</w:t>
      </w:r>
    </w:p>
    <w:p w:rsidR="0045009F" w:rsidRDefault="0045009F" w:rsidP="0045009F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proofErr w:type="gramStart"/>
      <w:r>
        <w:rPr>
          <w:sz w:val="22"/>
          <w:szCs w:val="22"/>
        </w:rPr>
        <w:t>период  с</w:t>
      </w:r>
      <w:proofErr w:type="gramEnd"/>
      <w:r>
        <w:rPr>
          <w:sz w:val="22"/>
          <w:szCs w:val="22"/>
        </w:rPr>
        <w:t xml:space="preserve"> 01.01 2022 по 31.03 2022  года .</w:t>
      </w:r>
    </w:p>
    <w:p w:rsidR="0045009F" w:rsidRDefault="0045009F" w:rsidP="0045009F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45009F" w:rsidRDefault="0045009F" w:rsidP="0045009F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 xml:space="preserve">сведения о юридическом </w:t>
      </w:r>
      <w:proofErr w:type="gramStart"/>
      <w:r>
        <w:rPr>
          <w:sz w:val="22"/>
          <w:szCs w:val="22"/>
        </w:rPr>
        <w:t>лице:  Акционерное</w:t>
      </w:r>
      <w:proofErr w:type="gramEnd"/>
      <w:r>
        <w:rPr>
          <w:sz w:val="22"/>
          <w:szCs w:val="22"/>
        </w:rPr>
        <w:t xml:space="preserve"> общество "Находкинский морской торговый порт" </w:t>
      </w:r>
    </w:p>
    <w:p w:rsidR="0045009F" w:rsidRDefault="0045009F" w:rsidP="0045009F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45009F" w:rsidRDefault="0045009F" w:rsidP="0045009F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 xml:space="preserve">Приморский край, г. Находка, ул. Портовая, 22, </w:t>
      </w:r>
      <w:proofErr w:type="gramStart"/>
      <w:r>
        <w:rPr>
          <w:sz w:val="22"/>
          <w:szCs w:val="22"/>
        </w:rPr>
        <w:t>Генеральный  директор</w:t>
      </w:r>
      <w:proofErr w:type="gramEnd"/>
      <w:r>
        <w:rPr>
          <w:sz w:val="22"/>
          <w:szCs w:val="22"/>
        </w:rPr>
        <w:t xml:space="preserve"> АО «Находкинский МТП»  В.С. Григорьев, тел. (42-36) 61-98-00</w:t>
      </w:r>
    </w:p>
    <w:p w:rsidR="0045009F" w:rsidRDefault="0045009F" w:rsidP="0045009F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45009F" w:rsidRDefault="0045009F" w:rsidP="0045009F">
      <w:pPr>
        <w:spacing w:after="180"/>
        <w:ind w:left="567" w:right="-739"/>
        <w:rPr>
          <w:sz w:val="18"/>
          <w:szCs w:val="18"/>
        </w:rPr>
      </w:pPr>
      <w:r>
        <w:rPr>
          <w:sz w:val="18"/>
          <w:szCs w:val="18"/>
        </w:rPr>
        <w:t>(наименование, место нахождения, Ф.И.О. руководителя, контактные данные)</w:t>
      </w:r>
    </w:p>
    <w:p w:rsidR="0045009F" w:rsidRDefault="0045009F" w:rsidP="0045009F">
      <w:pPr>
        <w:spacing w:after="180"/>
        <w:ind w:left="567" w:right="-739"/>
        <w:rPr>
          <w:sz w:val="18"/>
          <w:szCs w:val="1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1"/>
        <w:gridCol w:w="2217"/>
        <w:gridCol w:w="2989"/>
        <w:gridCol w:w="1899"/>
        <w:gridCol w:w="1891"/>
        <w:gridCol w:w="3121"/>
      </w:tblGrid>
      <w:tr w:rsidR="0045009F" w:rsidTr="0045009F">
        <w:trPr>
          <w:trHeight w:val="211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bookmarkStart w:id="1" w:name="sub_2111"/>
            <w:r>
              <w:rPr>
                <w:sz w:val="20"/>
                <w:szCs w:val="20"/>
                <w:lang w:eastAsia="en-US"/>
              </w:rPr>
              <w:t>N п/п</w:t>
            </w:r>
            <w:bookmarkEnd w:id="1"/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регулируемых работ (услуг)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6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Основные потребительские характеристики регулируемых работ (услуг)</w:t>
            </w:r>
          </w:p>
        </w:tc>
      </w:tr>
      <w:tr w:rsidR="0045009F" w:rsidTr="0045009F">
        <w:trPr>
          <w:trHeight w:val="231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F" w:rsidRDefault="0045009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F" w:rsidRDefault="0045009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F" w:rsidRDefault="0045009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Грузовые операции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Пассажирские операции</w:t>
            </w:r>
          </w:p>
        </w:tc>
      </w:tr>
      <w:tr w:rsidR="0045009F" w:rsidTr="0045009F">
        <w:trPr>
          <w:trHeight w:val="654"/>
        </w:trPr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F" w:rsidRDefault="0045009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F" w:rsidRDefault="0045009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F" w:rsidRDefault="0045009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Импортные операции (штуки, тонны, </w:t>
            </w:r>
            <w:proofErr w:type="spellStart"/>
            <w:r>
              <w:rPr>
                <w:sz w:val="20"/>
                <w:szCs w:val="20"/>
                <w:lang w:eastAsia="en-US"/>
              </w:rPr>
              <w:t>куб.м</w:t>
            </w:r>
            <w:proofErr w:type="spellEnd"/>
            <w:r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Экспортные операции (штуки, тонны, </w:t>
            </w:r>
            <w:proofErr w:type="spellStart"/>
            <w:r>
              <w:rPr>
                <w:sz w:val="20"/>
                <w:szCs w:val="20"/>
                <w:lang w:eastAsia="en-US"/>
              </w:rPr>
              <w:t>куб.м</w:t>
            </w:r>
            <w:proofErr w:type="spellEnd"/>
            <w:r>
              <w:rPr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9F" w:rsidRDefault="0045009F">
            <w:pPr>
              <w:widowControl/>
              <w:autoSpaceDE/>
              <w:autoSpaceDN/>
              <w:adjustRightInd/>
              <w:spacing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</w:tr>
      <w:tr w:rsidR="0045009F" w:rsidTr="0045009F">
        <w:trPr>
          <w:trHeight w:val="211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45009F" w:rsidTr="0045009F">
        <w:trPr>
          <w:trHeight w:val="135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09F" w:rsidRDefault="004500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Погрузка и выгрузка грузов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09F" w:rsidRDefault="004500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закон от 8 ноября 2007 года № 261-ФЗ «О морских портах в Российской Федерации и о внесении изменений</w:t>
            </w:r>
          </w:p>
          <w:p w:rsidR="0045009F" w:rsidRDefault="004500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отдельные законодательные акты Российской Федерации»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195 055,9 </w:t>
            </w:r>
            <w:proofErr w:type="spellStart"/>
            <w:r>
              <w:rPr>
                <w:sz w:val="20"/>
                <w:szCs w:val="20"/>
                <w:lang w:eastAsia="en-US"/>
              </w:rPr>
              <w:t>тн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  1 730 712, 298 </w:t>
            </w:r>
            <w:proofErr w:type="spellStart"/>
            <w:r>
              <w:rPr>
                <w:sz w:val="20"/>
                <w:szCs w:val="20"/>
                <w:lang w:eastAsia="en-US"/>
              </w:rPr>
              <w:t>тн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5009F" w:rsidTr="0045009F">
        <w:trPr>
          <w:trHeight w:val="134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09F" w:rsidRDefault="004500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Хранение грузов 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009F" w:rsidRDefault="004500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закон от 8 ноября 2007 года № 261-ФЗ «О морских портах в Российской Федерации и о внесении изменений</w:t>
            </w:r>
          </w:p>
          <w:p w:rsidR="0045009F" w:rsidRDefault="0045009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отдельные законодательные акты Российской Федерации»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195 055,9 </w:t>
            </w:r>
            <w:proofErr w:type="spellStart"/>
            <w:r>
              <w:rPr>
                <w:sz w:val="20"/>
                <w:szCs w:val="20"/>
                <w:lang w:eastAsia="en-US"/>
              </w:rPr>
              <w:t>тн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1 730 712, 298 </w:t>
            </w:r>
            <w:proofErr w:type="spellStart"/>
            <w:r>
              <w:rPr>
                <w:sz w:val="20"/>
                <w:szCs w:val="20"/>
                <w:lang w:eastAsia="en-US"/>
              </w:rPr>
              <w:t>тн</w:t>
            </w:r>
            <w:proofErr w:type="spellEnd"/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45009F" w:rsidTr="0045009F">
        <w:trPr>
          <w:trHeight w:val="1357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Услуги буксиров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Федеральный закон от 8 ноября 2007 года № 261-ФЗ «О морских портах в Российской Федерации и о внесении изменений</w:t>
            </w:r>
          </w:p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отдельные законодательные акты Российской Федерации»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29  шт.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254 шт.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9F" w:rsidRDefault="0045009F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45009F" w:rsidRDefault="0045009F" w:rsidP="0045009F">
      <w:pPr>
        <w:ind w:firstLine="720"/>
        <w:jc w:val="both"/>
      </w:pPr>
    </w:p>
    <w:p w:rsidR="0045009F" w:rsidRDefault="0045009F" w:rsidP="0045009F">
      <w:pPr>
        <w:ind w:firstLine="720"/>
        <w:jc w:val="both"/>
      </w:pPr>
    </w:p>
    <w:p w:rsidR="003035D0" w:rsidRDefault="003035D0"/>
    <w:sectPr w:rsidR="003035D0" w:rsidSect="004500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D7"/>
    <w:rsid w:val="003035D0"/>
    <w:rsid w:val="0045009F"/>
    <w:rsid w:val="00C4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F96E"/>
  <w15:chartTrackingRefBased/>
  <w15:docId w15:val="{D5C63AA7-D436-4800-8E3B-B58AD47A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0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009F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009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5009F"/>
    <w:pPr>
      <w:jc w:val="both"/>
    </w:pPr>
    <w:rPr>
      <w:rFonts w:eastAsiaTheme="minorEastAsia"/>
    </w:rPr>
  </w:style>
  <w:style w:type="character" w:customStyle="1" w:styleId="a4">
    <w:name w:val="Цветовое выделение"/>
    <w:uiPriority w:val="99"/>
    <w:rsid w:val="0045009F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Natalya.Tychinina@nmtport.ru</dc:creator>
  <cp:keywords/>
  <dc:description/>
  <cp:lastModifiedBy>Natalya.Tychinina@nmtport.ru</cp:lastModifiedBy>
  <cp:revision>3</cp:revision>
  <dcterms:created xsi:type="dcterms:W3CDTF">2022-04-10T23:52:00Z</dcterms:created>
  <dcterms:modified xsi:type="dcterms:W3CDTF">2022-04-10T23:53:00Z</dcterms:modified>
</cp:coreProperties>
</file>