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542" w:rsidRPr="00A42DD0" w:rsidRDefault="00A27542" w:rsidP="00A27542">
      <w:pPr>
        <w:ind w:firstLine="698"/>
        <w:jc w:val="right"/>
      </w:pPr>
      <w:bookmarkStart w:id="0" w:name="sub_2320"/>
      <w:bookmarkStart w:id="1" w:name="_GoBack"/>
      <w:bookmarkEnd w:id="1"/>
      <w:r w:rsidRPr="00A42DD0">
        <w:rPr>
          <w:rStyle w:val="a3"/>
          <w:color w:val="auto"/>
        </w:rPr>
        <w:t>Форма N 3-б</w:t>
      </w:r>
    </w:p>
    <w:bookmarkEnd w:id="0"/>
    <w:p w:rsidR="00A27542" w:rsidRPr="00A42DD0" w:rsidRDefault="00A27542" w:rsidP="00A27542">
      <w:pPr>
        <w:ind w:firstLine="720"/>
        <w:jc w:val="both"/>
      </w:pPr>
    </w:p>
    <w:p w:rsidR="00A27542" w:rsidRPr="00A42DD0" w:rsidRDefault="00A27542" w:rsidP="00A27542">
      <w:pPr>
        <w:pStyle w:val="1"/>
        <w:rPr>
          <w:color w:val="auto"/>
        </w:rPr>
      </w:pPr>
      <w:r w:rsidRPr="00A42DD0">
        <w:rPr>
          <w:color w:val="auto"/>
        </w:rPr>
        <w:t>Содержание инве</w:t>
      </w:r>
      <w:r w:rsidR="00E64EEE">
        <w:rPr>
          <w:color w:val="auto"/>
        </w:rPr>
        <w:t xml:space="preserve">стиционной программы СЕМ на </w:t>
      </w:r>
      <w:r w:rsidR="00CD1F38">
        <w:rPr>
          <w:color w:val="auto"/>
        </w:rPr>
        <w:t>2022</w:t>
      </w:r>
      <w:r w:rsidRPr="00A42DD0">
        <w:rPr>
          <w:color w:val="auto"/>
        </w:rPr>
        <w:t xml:space="preserve"> г.</w:t>
      </w:r>
    </w:p>
    <w:tbl>
      <w:tblPr>
        <w:tblW w:w="101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4"/>
        <w:gridCol w:w="2184"/>
        <w:gridCol w:w="1035"/>
        <w:gridCol w:w="1134"/>
        <w:gridCol w:w="1484"/>
        <w:gridCol w:w="1209"/>
        <w:gridCol w:w="1276"/>
        <w:gridCol w:w="1177"/>
      </w:tblGrid>
      <w:tr w:rsidR="00093A9E" w:rsidRPr="00093A9E" w:rsidTr="00093A9E">
        <w:trPr>
          <w:trHeight w:val="51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N п/п</w:t>
            </w:r>
          </w:p>
        </w:tc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1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65B75" w:rsidP="00093A9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  <w:hyperlink r:id="rId5" w:anchor="RANGE!sub_322" w:history="1">
              <w:r w:rsidR="00093A9E" w:rsidRPr="00093A9E">
                <w:rPr>
                  <w:rFonts w:ascii="Calibri" w:eastAsia="Times New Roman" w:hAnsi="Calibri" w:cs="Times New Roman"/>
                  <w:sz w:val="22"/>
                  <w:szCs w:val="22"/>
                  <w:u w:val="single"/>
                </w:rPr>
                <w:t>Расходы на реализацию инвестиционной программы, всего**</w:t>
              </w:r>
            </w:hyperlink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Расходы на реализацию инвестиционной программы</w:t>
            </w:r>
          </w:p>
        </w:tc>
      </w:tr>
      <w:tr w:rsidR="00093A9E" w:rsidRPr="00093A9E" w:rsidTr="00583395">
        <w:trPr>
          <w:trHeight w:val="101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6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3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065B75" w:rsidP="00093A9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6" w:anchor="RANGE!sub_322" w:history="1">
              <w:r w:rsidR="00CD1F38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в 2022</w:t>
              </w:r>
              <w:r w:rsidR="00093A9E" w:rsidRPr="00093A9E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году**</w:t>
              </w:r>
            </w:hyperlink>
          </w:p>
        </w:tc>
      </w:tr>
      <w:tr w:rsidR="00093A9E" w:rsidRPr="00093A9E" w:rsidTr="00583395">
        <w:trPr>
          <w:trHeight w:val="389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Начало (мес./год)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Окончание (мес./год)</w:t>
            </w: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в том числе</w:t>
            </w:r>
          </w:p>
        </w:tc>
      </w:tr>
      <w:tr w:rsidR="00093A9E" w:rsidRPr="00093A9E" w:rsidTr="00583395">
        <w:trPr>
          <w:trHeight w:val="1826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за счет собственных средств организации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65B75" w:rsidP="00093A9E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18"/>
                <w:szCs w:val="18"/>
                <w:u w:val="single"/>
              </w:rPr>
            </w:pPr>
            <w:hyperlink r:id="rId7" w:anchor="RANGE!sub_3233" w:history="1">
              <w:r w:rsidR="00093A9E" w:rsidRPr="00583395">
                <w:rPr>
                  <w:rFonts w:ascii="Calibri" w:eastAsia="Times New Roman" w:hAnsi="Calibri" w:cs="Times New Roman"/>
                  <w:sz w:val="18"/>
                  <w:szCs w:val="18"/>
                  <w:u w:val="single"/>
                </w:rPr>
                <w:t>за счет средств бюджетов всех уровней бюджетной системы Российской Федерации***</w:t>
              </w:r>
            </w:hyperlink>
          </w:p>
        </w:tc>
      </w:tr>
      <w:tr w:rsidR="00093A9E" w:rsidRPr="00093A9E" w:rsidTr="00583395">
        <w:trPr>
          <w:trHeight w:val="43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093A9E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18"/>
                <w:szCs w:val="20"/>
              </w:rPr>
              <w:t>(тыс. руб.)</w:t>
            </w:r>
          </w:p>
        </w:tc>
      </w:tr>
      <w:tr w:rsidR="00093A9E" w:rsidRPr="00093A9E" w:rsidTr="00583395">
        <w:trPr>
          <w:trHeight w:val="4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1.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65B75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hyperlink r:id="rId8" w:anchor="RANGE!sub_32111" w:history="1">
              <w:r w:rsidR="00093A9E" w:rsidRPr="00583395">
                <w:rPr>
                  <w:rFonts w:eastAsia="Times New Roman"/>
                  <w:sz w:val="18"/>
                  <w:szCs w:val="18"/>
                </w:rPr>
                <w:t>Очистные сооружения, в том числе*:</w:t>
              </w:r>
            </w:hyperlink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202160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2018</w:t>
            </w:r>
            <w:r w:rsidR="00093A9E" w:rsidRPr="00093A9E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A47DB1" w:rsidRDefault="00A47DB1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B459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958 821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CD1F38">
              <w:rPr>
                <w:rFonts w:eastAsia="Times New Roman"/>
                <w:sz w:val="20"/>
                <w:szCs w:val="20"/>
              </w:rPr>
              <w:t>129 093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CD1F38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129 093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1) Капитальное строительство, в т.ч.: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 реконструкция (модернизация);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45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 новое строительство.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202160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093A9E" w:rsidRPr="00093A9E">
              <w:rPr>
                <w:rFonts w:eastAsia="Times New Roman"/>
                <w:sz w:val="20"/>
                <w:szCs w:val="20"/>
              </w:rPr>
              <w:t>г.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A47DB1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BB459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BB4599">
              <w:rPr>
                <w:rFonts w:eastAsia="Times New Roman"/>
                <w:sz w:val="20"/>
                <w:szCs w:val="20"/>
              </w:rPr>
              <w:t>958 821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CD1F38">
              <w:rPr>
                <w:rFonts w:eastAsia="Times New Roman"/>
                <w:sz w:val="20"/>
                <w:szCs w:val="20"/>
              </w:rPr>
              <w:t>129 093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CD1F38">
              <w:rPr>
                <w:rFonts w:eastAsia="Times New Roman"/>
                <w:sz w:val="20"/>
                <w:szCs w:val="20"/>
              </w:rPr>
              <w:t>129 093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 xml:space="preserve">2) Приобретение </w:t>
            </w:r>
            <w:proofErr w:type="spellStart"/>
            <w:r w:rsidRPr="00093A9E">
              <w:rPr>
                <w:rFonts w:eastAsia="Times New Roman"/>
                <w:sz w:val="18"/>
                <w:szCs w:val="18"/>
              </w:rPr>
              <w:t>внеоборотных</w:t>
            </w:r>
            <w:proofErr w:type="spellEnd"/>
            <w:r w:rsidRPr="00093A9E">
              <w:rPr>
                <w:rFonts w:eastAsia="Times New Roman"/>
                <w:sz w:val="18"/>
                <w:szCs w:val="18"/>
              </w:rPr>
              <w:t xml:space="preserve"> активов.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3) Долгосрочные финансовые вложения.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2.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65B75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hyperlink r:id="rId9" w:anchor="RANGE!sub_32111" w:history="1">
              <w:r w:rsidR="00093A9E" w:rsidRPr="00583395">
                <w:rPr>
                  <w:rFonts w:eastAsia="Times New Roman"/>
                  <w:sz w:val="18"/>
                  <w:szCs w:val="18"/>
                </w:rPr>
                <w:t>Экологические мероприятия, в том числе*:</w:t>
              </w:r>
            </w:hyperlink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093A9E" w:rsidRPr="00093A9E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B70769" w:rsidRPr="00B70769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32 300</w:t>
            </w:r>
            <w:r w:rsidR="00093A9E" w:rsidRPr="00093A9E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CD1F38">
              <w:rPr>
                <w:rFonts w:eastAsia="Times New Roman"/>
                <w:sz w:val="20"/>
                <w:szCs w:val="20"/>
                <w:lang w:val="en-US"/>
              </w:rPr>
              <w:t>32 300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CD1F38">
              <w:rPr>
                <w:rFonts w:eastAsia="Times New Roman"/>
                <w:sz w:val="20"/>
                <w:szCs w:val="20"/>
                <w:lang w:val="en-US"/>
              </w:rPr>
              <w:t>32 300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1) Капитальное строительство, в т.ч.: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B70769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 реконструкция (модернизация);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3A9E" w:rsidRPr="00093A9E" w:rsidRDefault="0029382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293829">
              <w:rPr>
                <w:rFonts w:eastAsia="Times New Roman"/>
                <w:sz w:val="20"/>
                <w:szCs w:val="20"/>
              </w:rPr>
              <w:t>2022г.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3A9E" w:rsidRPr="00093A9E" w:rsidRDefault="0029382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293829">
              <w:rPr>
                <w:rFonts w:eastAsia="Times New Roman"/>
                <w:sz w:val="20"/>
                <w:szCs w:val="20"/>
              </w:rPr>
              <w:t>2022г.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3A9E" w:rsidRPr="00293829" w:rsidRDefault="0029382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3A9E" w:rsidRPr="00293829" w:rsidRDefault="00C4493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44939">
              <w:rPr>
                <w:rFonts w:eastAsia="Times New Roman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093A9E" w:rsidRPr="00293829" w:rsidRDefault="00C4493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C44939">
              <w:rPr>
                <w:rFonts w:eastAsia="Times New Roman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- новое строительство.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B70769" w:rsidRPr="00B70769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D1F38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</w:t>
            </w:r>
            <w:r w:rsidR="00B70769" w:rsidRPr="00B70769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29382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2</w:t>
            </w:r>
            <w:r w:rsidR="00CD1F38" w:rsidRPr="00CD1F38">
              <w:rPr>
                <w:rFonts w:eastAsia="Times New Roman"/>
                <w:sz w:val="20"/>
                <w:szCs w:val="20"/>
                <w:lang w:val="en-US"/>
              </w:rPr>
              <w:t>2 300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4493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C44939">
              <w:rPr>
                <w:rFonts w:eastAsia="Times New Roman"/>
                <w:sz w:val="20"/>
                <w:szCs w:val="20"/>
                <w:lang w:val="en-US"/>
              </w:rPr>
              <w:t>22 300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C44939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C44939">
              <w:rPr>
                <w:rFonts w:eastAsia="Times New Roman"/>
                <w:sz w:val="20"/>
                <w:szCs w:val="20"/>
                <w:lang w:val="en-US"/>
              </w:rPr>
              <w:t>22 300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 xml:space="preserve">2) Приобретение </w:t>
            </w:r>
            <w:proofErr w:type="spellStart"/>
            <w:r w:rsidRPr="00093A9E">
              <w:rPr>
                <w:rFonts w:eastAsia="Times New Roman"/>
                <w:sz w:val="18"/>
                <w:szCs w:val="18"/>
              </w:rPr>
              <w:t>внеоборотных</w:t>
            </w:r>
            <w:proofErr w:type="spellEnd"/>
            <w:r w:rsidRPr="00093A9E">
              <w:rPr>
                <w:rFonts w:eastAsia="Times New Roman"/>
                <w:sz w:val="18"/>
                <w:szCs w:val="18"/>
              </w:rPr>
              <w:t xml:space="preserve"> активов.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93A9E" w:rsidRPr="00093A9E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rPr>
                <w:rFonts w:eastAsia="Times New Roman"/>
                <w:sz w:val="18"/>
                <w:szCs w:val="18"/>
              </w:rPr>
            </w:pPr>
            <w:r w:rsidRPr="00093A9E">
              <w:rPr>
                <w:rFonts w:eastAsia="Times New Roman"/>
                <w:sz w:val="18"/>
                <w:szCs w:val="18"/>
              </w:rPr>
              <w:t>3) Долгосрочные финансовые вложения.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A9E" w:rsidRPr="00093A9E" w:rsidRDefault="00093A9E" w:rsidP="00093A9E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093A9E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583395" w:rsidRDefault="00583395" w:rsidP="00A27542">
      <w:pPr>
        <w:ind w:firstLine="720"/>
        <w:jc w:val="both"/>
      </w:pPr>
      <w:bookmarkStart w:id="2" w:name="sub_32111"/>
    </w:p>
    <w:p w:rsidR="00583395" w:rsidRDefault="00583395" w:rsidP="00A27542">
      <w:pPr>
        <w:ind w:firstLine="720"/>
        <w:jc w:val="both"/>
      </w:pPr>
    </w:p>
    <w:p w:rsidR="00583395" w:rsidRDefault="00583395" w:rsidP="00A27542">
      <w:pPr>
        <w:ind w:firstLine="720"/>
        <w:jc w:val="both"/>
      </w:pPr>
    </w:p>
    <w:p w:rsidR="00583395" w:rsidRDefault="00583395" w:rsidP="00A27542">
      <w:pPr>
        <w:ind w:firstLine="720"/>
        <w:jc w:val="both"/>
      </w:pPr>
    </w:p>
    <w:tbl>
      <w:tblPr>
        <w:tblW w:w="101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4"/>
        <w:gridCol w:w="2184"/>
        <w:gridCol w:w="988"/>
        <w:gridCol w:w="1091"/>
        <w:gridCol w:w="1574"/>
        <w:gridCol w:w="1209"/>
        <w:gridCol w:w="1134"/>
        <w:gridCol w:w="1319"/>
      </w:tblGrid>
      <w:tr w:rsidR="00583395" w:rsidRPr="00583395" w:rsidTr="00583395">
        <w:trPr>
          <w:trHeight w:val="51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lastRenderedPageBreak/>
              <w:t>N п/п</w:t>
            </w:r>
          </w:p>
        </w:tc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065B75" w:rsidP="0058339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  <w:hyperlink r:id="rId10" w:anchor="RANGE!sub_322" w:history="1"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  <w:u w:val="single"/>
                </w:rPr>
                <w:t>Расходы на реализацию инвестиционной программы, всего**</w:t>
              </w:r>
            </w:hyperlink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Расходы на реализацию инвестиционной программы</w:t>
            </w:r>
          </w:p>
        </w:tc>
      </w:tr>
      <w:tr w:rsidR="00583395" w:rsidRPr="00583395" w:rsidTr="00583395">
        <w:trPr>
          <w:trHeight w:val="42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3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95" w:rsidRPr="00583395" w:rsidRDefault="00065B75" w:rsidP="0058339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1" w:anchor="RANGE!sub_322" w:history="1">
              <w:r w:rsidR="00136324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в 2022</w:t>
              </w:r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году**</w:t>
              </w:r>
            </w:hyperlink>
          </w:p>
        </w:tc>
      </w:tr>
      <w:tr w:rsidR="00583395" w:rsidRPr="00583395" w:rsidTr="00583395">
        <w:trPr>
          <w:trHeight w:val="66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Начало (мес./год)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Окончание (мес./год)</w:t>
            </w: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в том числе</w:t>
            </w:r>
          </w:p>
        </w:tc>
      </w:tr>
      <w:tr w:rsidR="00583395" w:rsidRPr="00583395" w:rsidTr="00583395">
        <w:trPr>
          <w:trHeight w:val="2016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за счет собственных средств организации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065B75" w:rsidP="0058339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18"/>
                <w:szCs w:val="22"/>
                <w:u w:val="single"/>
              </w:rPr>
            </w:pPr>
            <w:hyperlink r:id="rId12" w:anchor="RANGE!sub_3233" w:history="1">
              <w:r w:rsidR="00583395" w:rsidRPr="00583395">
                <w:rPr>
                  <w:rFonts w:ascii="Calibri" w:eastAsia="Times New Roman" w:hAnsi="Calibri" w:cs="Times New Roman"/>
                  <w:sz w:val="18"/>
                  <w:szCs w:val="22"/>
                  <w:u w:val="single"/>
                </w:rPr>
                <w:t>за счет средств бюджетов всех уровней бюджетной системы Российской Федерации***</w:t>
              </w:r>
            </w:hyperlink>
          </w:p>
        </w:tc>
      </w:tr>
      <w:tr w:rsidR="00583395" w:rsidRPr="00583395" w:rsidTr="00583395">
        <w:trPr>
          <w:trHeight w:val="43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8339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18"/>
                <w:szCs w:val="20"/>
              </w:rPr>
              <w:t>(тыс. руб.)</w:t>
            </w:r>
          </w:p>
        </w:tc>
      </w:tr>
      <w:tr w:rsidR="00583395" w:rsidRPr="00583395" w:rsidTr="00583395">
        <w:trPr>
          <w:trHeight w:val="4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065B7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3" w:anchor="RANGE!sub_32111" w:history="1">
              <w:proofErr w:type="spellStart"/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Вагоноопрокидыватель</w:t>
              </w:r>
              <w:proofErr w:type="spellEnd"/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, в том числе*:</w:t>
              </w:r>
            </w:hyperlink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D87682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583395"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2022г.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D051F5" w:rsidRDefault="00D051F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3 903 637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136324" w:rsidP="004A31A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1 358 </w:t>
            </w:r>
            <w:r w:rsidRPr="00136324">
              <w:rPr>
                <w:rFonts w:eastAsia="Times New Roman"/>
                <w:sz w:val="20"/>
                <w:szCs w:val="20"/>
              </w:rPr>
              <w:t>197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136324" w:rsidP="001D37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136324">
              <w:rPr>
                <w:rFonts w:eastAsia="Times New Roman"/>
                <w:sz w:val="20"/>
                <w:szCs w:val="20"/>
              </w:rPr>
              <w:t>1 358 197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17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1) Капитальное строительство, в т.ч.: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 реконструкция (модернизация);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230"/>
        </w:trPr>
        <w:tc>
          <w:tcPr>
            <w:tcW w:w="6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новое строительство.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D87682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2018</w:t>
            </w:r>
            <w:r w:rsidR="00583395"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2022г.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D051F5" w:rsidP="001D37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D051F5">
              <w:rPr>
                <w:rFonts w:eastAsia="Times New Roman"/>
                <w:sz w:val="20"/>
                <w:szCs w:val="20"/>
              </w:rPr>
              <w:t>3 903 637</w:t>
            </w:r>
          </w:p>
        </w:tc>
        <w:tc>
          <w:tcPr>
            <w:tcW w:w="120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136324" w:rsidP="001D37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136324">
              <w:rPr>
                <w:rFonts w:eastAsia="Times New Roman"/>
                <w:sz w:val="20"/>
                <w:szCs w:val="20"/>
              </w:rPr>
              <w:t>1 358 197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136324" w:rsidP="001D37FC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136324">
              <w:rPr>
                <w:rFonts w:eastAsia="Times New Roman"/>
                <w:sz w:val="20"/>
                <w:szCs w:val="20"/>
              </w:rPr>
              <w:t>1 358 197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17"/>
        </w:trPr>
        <w:tc>
          <w:tcPr>
            <w:tcW w:w="6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 xml:space="preserve">2) Приобретение </w:t>
            </w:r>
            <w:proofErr w:type="spellStart"/>
            <w:r w:rsidRPr="00583395">
              <w:rPr>
                <w:rFonts w:eastAsia="Times New Roman"/>
                <w:sz w:val="20"/>
                <w:szCs w:val="20"/>
              </w:rPr>
              <w:t>внеоборотных</w:t>
            </w:r>
            <w:proofErr w:type="spellEnd"/>
            <w:r w:rsidRPr="00583395">
              <w:rPr>
                <w:rFonts w:eastAsia="Times New Roman"/>
                <w:sz w:val="20"/>
                <w:szCs w:val="20"/>
              </w:rPr>
              <w:t xml:space="preserve"> активов.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4.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065B75" w:rsidP="00316E2D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4" w:anchor="RANGE!sub_32111" w:history="1">
              <w:r w:rsidR="00983CB7" w:rsidRPr="00983CB7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Перевод ПС Порт на напряжение 110 </w:t>
              </w:r>
              <w:proofErr w:type="spellStart"/>
              <w:r w:rsidR="00983CB7" w:rsidRPr="00983CB7">
                <w:rPr>
                  <w:rFonts w:ascii="Calibri" w:eastAsia="Times New Roman" w:hAnsi="Calibri" w:cs="Times New Roman"/>
                  <w:sz w:val="22"/>
                  <w:szCs w:val="22"/>
                </w:rPr>
                <w:t>кВ</w:t>
              </w:r>
              <w:proofErr w:type="spellEnd"/>
              <w:r w:rsidR="00583395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, в том числе*:</w:t>
              </w:r>
            </w:hyperlink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</w:t>
            </w:r>
            <w:r w:rsidR="00F576AF">
              <w:rPr>
                <w:rFonts w:eastAsia="Times New Roman"/>
                <w:sz w:val="20"/>
                <w:szCs w:val="20"/>
              </w:rPr>
              <w:t>2</w:t>
            </w:r>
            <w:r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</w:t>
            </w:r>
            <w:r w:rsidR="00F576AF">
              <w:rPr>
                <w:rFonts w:eastAsia="Times New Roman"/>
                <w:sz w:val="20"/>
                <w:szCs w:val="20"/>
              </w:rPr>
              <w:t>2</w:t>
            </w:r>
            <w:r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F576AF" w:rsidRDefault="00F576AF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40 000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F576AF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576AF">
              <w:rPr>
                <w:rFonts w:eastAsia="Times New Roman"/>
                <w:sz w:val="20"/>
                <w:szCs w:val="20"/>
              </w:rPr>
              <w:t>40 000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F576AF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F576AF">
              <w:rPr>
                <w:rFonts w:eastAsia="Times New Roman"/>
                <w:sz w:val="20"/>
                <w:szCs w:val="20"/>
              </w:rPr>
              <w:t>40 000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1) Капитальное строительство, в т.ч.: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8D7EDB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8D7EDB">
              <w:rPr>
                <w:rFonts w:eastAsia="Times New Roman"/>
                <w:sz w:val="20"/>
                <w:szCs w:val="20"/>
              </w:rPr>
              <w:t>2022г.</w:t>
            </w:r>
            <w:r w:rsidR="00583395"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8D7EDB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8D7EDB">
              <w:rPr>
                <w:rFonts w:eastAsia="Times New Roman"/>
                <w:sz w:val="20"/>
                <w:szCs w:val="20"/>
              </w:rPr>
              <w:t>2022г.</w:t>
            </w:r>
            <w:r w:rsidR="00583395"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8D7EDB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40 000</w:t>
            </w:r>
            <w:r w:rsidR="00583395"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8D7EDB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8D7EDB">
              <w:rPr>
                <w:rFonts w:eastAsia="Times New Roman"/>
                <w:sz w:val="20"/>
                <w:szCs w:val="20"/>
              </w:rPr>
              <w:t>40 000</w:t>
            </w:r>
            <w:r w:rsidR="00583395"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8D7EDB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8D7EDB">
              <w:rPr>
                <w:rFonts w:eastAsia="Times New Roman"/>
                <w:sz w:val="20"/>
                <w:szCs w:val="20"/>
              </w:rPr>
              <w:t>40 000</w:t>
            </w:r>
            <w:r w:rsidR="00583395"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8D7EDB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новое строительство.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316E2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 xml:space="preserve">2) Приобретение </w:t>
            </w:r>
            <w:proofErr w:type="spellStart"/>
            <w:r w:rsidRPr="00583395">
              <w:rPr>
                <w:rFonts w:eastAsia="Times New Roman"/>
                <w:sz w:val="20"/>
                <w:szCs w:val="20"/>
              </w:rPr>
              <w:t>внеоборотных</w:t>
            </w:r>
            <w:proofErr w:type="spellEnd"/>
            <w:r w:rsidRPr="00583395">
              <w:rPr>
                <w:rFonts w:eastAsia="Times New Roman"/>
                <w:sz w:val="20"/>
                <w:szCs w:val="20"/>
              </w:rPr>
              <w:t xml:space="preserve"> активов.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583395" w:rsidRPr="00583395" w:rsidTr="00583395">
        <w:trPr>
          <w:trHeight w:val="58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83395" w:rsidRPr="00583395" w:rsidRDefault="00583395" w:rsidP="0058339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583395" w:rsidRDefault="00583395" w:rsidP="00A27542">
      <w:pPr>
        <w:ind w:firstLine="720"/>
        <w:jc w:val="both"/>
      </w:pPr>
    </w:p>
    <w:p w:rsidR="003845E6" w:rsidRDefault="003845E6" w:rsidP="00A27542">
      <w:pPr>
        <w:ind w:firstLine="720"/>
        <w:jc w:val="both"/>
      </w:pPr>
    </w:p>
    <w:p w:rsidR="003845E6" w:rsidRDefault="003845E6" w:rsidP="00A27542">
      <w:pPr>
        <w:ind w:firstLine="720"/>
        <w:jc w:val="both"/>
      </w:pPr>
    </w:p>
    <w:tbl>
      <w:tblPr>
        <w:tblW w:w="101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4"/>
        <w:gridCol w:w="2184"/>
        <w:gridCol w:w="988"/>
        <w:gridCol w:w="1091"/>
        <w:gridCol w:w="1574"/>
        <w:gridCol w:w="1209"/>
        <w:gridCol w:w="1134"/>
        <w:gridCol w:w="1319"/>
      </w:tblGrid>
      <w:tr w:rsidR="003845E6" w:rsidRPr="00583395" w:rsidTr="00133CD9">
        <w:trPr>
          <w:trHeight w:val="510"/>
        </w:trPr>
        <w:tc>
          <w:tcPr>
            <w:tcW w:w="6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N п/п</w:t>
            </w:r>
          </w:p>
        </w:tc>
        <w:tc>
          <w:tcPr>
            <w:tcW w:w="21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Наименование проекта в рамках инвестиционной программы СЕМ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Срок реализации</w:t>
            </w:r>
          </w:p>
        </w:tc>
        <w:tc>
          <w:tcPr>
            <w:tcW w:w="157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065B75" w:rsidP="00133CD9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  <w:hyperlink r:id="rId15" w:anchor="RANGE!sub_322" w:history="1">
              <w:r w:rsidR="003845E6" w:rsidRPr="00583395">
                <w:rPr>
                  <w:rFonts w:ascii="Calibri" w:eastAsia="Times New Roman" w:hAnsi="Calibri" w:cs="Times New Roman"/>
                  <w:sz w:val="22"/>
                  <w:szCs w:val="22"/>
                  <w:u w:val="single"/>
                </w:rPr>
                <w:t>Расходы на реализацию инвестиционной программы, всего**</w:t>
              </w:r>
            </w:hyperlink>
          </w:p>
        </w:tc>
        <w:tc>
          <w:tcPr>
            <w:tcW w:w="3662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Расходы на реализацию инвестиционной программы</w:t>
            </w:r>
          </w:p>
        </w:tc>
      </w:tr>
      <w:tr w:rsidR="003845E6" w:rsidRPr="00583395" w:rsidTr="00133CD9">
        <w:trPr>
          <w:trHeight w:val="42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366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5E6" w:rsidRPr="00583395" w:rsidRDefault="00065B75" w:rsidP="00133CD9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6" w:anchor="RANGE!sub_322" w:history="1">
              <w:r w:rsidR="003845E6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в 2021</w:t>
              </w:r>
              <w:r w:rsidR="003845E6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 xml:space="preserve"> году**</w:t>
              </w:r>
            </w:hyperlink>
          </w:p>
        </w:tc>
      </w:tr>
      <w:tr w:rsidR="003845E6" w:rsidRPr="00583395" w:rsidTr="00133CD9">
        <w:trPr>
          <w:trHeight w:val="660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Начало (мес./год)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Окончание (мес./год)</w:t>
            </w: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2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в том числе</w:t>
            </w:r>
          </w:p>
        </w:tc>
      </w:tr>
      <w:tr w:rsidR="003845E6" w:rsidRPr="00583395" w:rsidTr="00133CD9">
        <w:trPr>
          <w:trHeight w:val="2016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  <w:u w:val="single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за счет собственных средств организации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065B75" w:rsidP="00133CD9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Times New Roman"/>
                <w:sz w:val="18"/>
                <w:szCs w:val="22"/>
                <w:u w:val="single"/>
              </w:rPr>
            </w:pPr>
            <w:hyperlink r:id="rId17" w:anchor="RANGE!sub_3233" w:history="1">
              <w:r w:rsidR="003845E6" w:rsidRPr="00583395">
                <w:rPr>
                  <w:rFonts w:ascii="Calibri" w:eastAsia="Times New Roman" w:hAnsi="Calibri" w:cs="Times New Roman"/>
                  <w:sz w:val="18"/>
                  <w:szCs w:val="22"/>
                  <w:u w:val="single"/>
                </w:rPr>
                <w:t>за счет средств бюджетов всех уровней бюджетной системы Российской Федерации***</w:t>
              </w:r>
            </w:hyperlink>
          </w:p>
        </w:tc>
      </w:tr>
      <w:tr w:rsidR="003845E6" w:rsidRPr="00583395" w:rsidTr="00133CD9">
        <w:trPr>
          <w:trHeight w:val="435"/>
        </w:trPr>
        <w:tc>
          <w:tcPr>
            <w:tcW w:w="6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2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583395">
              <w:rPr>
                <w:rFonts w:ascii="Calibri" w:eastAsia="Times New Roman" w:hAnsi="Calibri" w:cs="Times New Roman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(тыс. руб.)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18"/>
                <w:szCs w:val="20"/>
              </w:rPr>
              <w:t>(тыс. руб.)</w:t>
            </w:r>
          </w:p>
        </w:tc>
      </w:tr>
      <w:tr w:rsidR="003845E6" w:rsidRPr="00583395" w:rsidTr="00133CD9">
        <w:trPr>
          <w:trHeight w:val="435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1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13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45E6" w:rsidRPr="00583395" w:rsidRDefault="003845E6" w:rsidP="00133CD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8</w:t>
            </w:r>
          </w:p>
        </w:tc>
      </w:tr>
      <w:tr w:rsidR="007468EF" w:rsidRPr="00583395" w:rsidTr="007468EF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5</w:t>
            </w:r>
            <w:r w:rsidRPr="00583395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7468EF" w:rsidRPr="00583395" w:rsidRDefault="00065B75" w:rsidP="002F2DF4">
            <w:pPr>
              <w:widowControl/>
              <w:autoSpaceDE/>
              <w:autoSpaceDN/>
              <w:adjustRightInd/>
              <w:rPr>
                <w:rFonts w:ascii="Calibri" w:eastAsia="Times New Roman" w:hAnsi="Calibri" w:cs="Times New Roman"/>
                <w:sz w:val="22"/>
                <w:szCs w:val="22"/>
              </w:rPr>
            </w:pPr>
            <w:hyperlink r:id="rId18" w:anchor="RANGE!sub_32111" w:history="1">
              <w:r w:rsidR="007468EF" w:rsidRPr="007468EF">
                <w:rPr>
                  <w:rFonts w:ascii="Calibri" w:eastAsia="Times New Roman" w:hAnsi="Calibri" w:cs="Times New Roman"/>
                  <w:sz w:val="22"/>
                  <w:szCs w:val="22"/>
                </w:rPr>
                <w:t>Видеонаблюдение СОТБ</w:t>
              </w:r>
              <w:r w:rsidR="007468EF" w:rsidRPr="00583395">
                <w:rPr>
                  <w:rFonts w:ascii="Calibri" w:eastAsia="Times New Roman" w:hAnsi="Calibri" w:cs="Times New Roman"/>
                  <w:sz w:val="22"/>
                  <w:szCs w:val="22"/>
                </w:rPr>
                <w:t>, в том числе*:</w:t>
              </w:r>
            </w:hyperlink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7468EF" w:rsidRPr="00583395" w:rsidRDefault="007468EF" w:rsidP="007468E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</w:t>
            </w:r>
            <w:r w:rsidR="004362B6">
              <w:rPr>
                <w:rFonts w:eastAsia="Times New Roman"/>
                <w:sz w:val="20"/>
                <w:szCs w:val="20"/>
              </w:rPr>
              <w:t>2</w:t>
            </w:r>
            <w:r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468EF" w:rsidRPr="004D0BA0" w:rsidRDefault="004D0BA0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37 500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468EF" w:rsidRPr="00583395" w:rsidRDefault="004D0BA0" w:rsidP="00436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D0BA0">
              <w:rPr>
                <w:rFonts w:eastAsia="Times New Roman"/>
                <w:sz w:val="20"/>
                <w:szCs w:val="20"/>
              </w:rPr>
              <w:t>37 500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8EF" w:rsidRPr="00583395" w:rsidRDefault="004D0BA0" w:rsidP="00436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D0BA0">
              <w:rPr>
                <w:rFonts w:eastAsia="Times New Roman"/>
                <w:sz w:val="20"/>
                <w:szCs w:val="20"/>
              </w:rPr>
              <w:t>37 500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468EF" w:rsidRPr="00583395" w:rsidTr="007468EF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1) Капитальное строительство, в т.ч.: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468EF" w:rsidRPr="00583395" w:rsidTr="007468EF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реконструкция (модернизация);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468EF" w:rsidRPr="00583395" w:rsidTr="007468EF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- новое строительство.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2020г.</w:t>
            </w:r>
          </w:p>
        </w:tc>
        <w:tc>
          <w:tcPr>
            <w:tcW w:w="1091" w:type="dxa"/>
            <w:shd w:val="clear" w:color="auto" w:fill="auto"/>
            <w:vAlign w:val="center"/>
            <w:hideMark/>
          </w:tcPr>
          <w:p w:rsidR="007468EF" w:rsidRPr="00583395" w:rsidRDefault="007468EF" w:rsidP="007468E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202</w:t>
            </w:r>
            <w:r w:rsidR="004362B6">
              <w:rPr>
                <w:rFonts w:eastAsia="Times New Roman"/>
                <w:sz w:val="20"/>
                <w:szCs w:val="20"/>
              </w:rPr>
              <w:t>2</w:t>
            </w:r>
            <w:r w:rsidRPr="00583395">
              <w:rPr>
                <w:rFonts w:eastAsia="Times New Roman"/>
                <w:sz w:val="20"/>
                <w:szCs w:val="20"/>
              </w:rPr>
              <w:t>г.</w:t>
            </w:r>
          </w:p>
        </w:tc>
        <w:tc>
          <w:tcPr>
            <w:tcW w:w="1574" w:type="dxa"/>
            <w:shd w:val="clear" w:color="auto" w:fill="auto"/>
            <w:vAlign w:val="center"/>
            <w:hideMark/>
          </w:tcPr>
          <w:p w:rsidR="007468EF" w:rsidRPr="00583395" w:rsidRDefault="004D0BA0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D0BA0">
              <w:rPr>
                <w:rFonts w:eastAsia="Times New Roman"/>
                <w:sz w:val="20"/>
                <w:szCs w:val="20"/>
              </w:rPr>
              <w:t>37 500</w:t>
            </w:r>
          </w:p>
        </w:tc>
        <w:tc>
          <w:tcPr>
            <w:tcW w:w="1209" w:type="dxa"/>
            <w:shd w:val="clear" w:color="auto" w:fill="auto"/>
            <w:vAlign w:val="center"/>
            <w:hideMark/>
          </w:tcPr>
          <w:p w:rsidR="007468EF" w:rsidRPr="00583395" w:rsidRDefault="004D0BA0" w:rsidP="00436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D0BA0">
              <w:rPr>
                <w:rFonts w:eastAsia="Times New Roman"/>
                <w:sz w:val="20"/>
                <w:szCs w:val="20"/>
              </w:rPr>
              <w:t>37 500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468EF" w:rsidRPr="00583395" w:rsidRDefault="004D0BA0" w:rsidP="004362B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4D0BA0">
              <w:rPr>
                <w:rFonts w:eastAsia="Times New Roman"/>
                <w:sz w:val="20"/>
                <w:szCs w:val="20"/>
              </w:rPr>
              <w:t>37 500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468EF" w:rsidRPr="00583395" w:rsidTr="00F90639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 xml:space="preserve">2) Приобретение </w:t>
            </w:r>
            <w:proofErr w:type="spellStart"/>
            <w:r w:rsidRPr="00583395">
              <w:rPr>
                <w:rFonts w:eastAsia="Times New Roman"/>
                <w:sz w:val="20"/>
                <w:szCs w:val="20"/>
              </w:rPr>
              <w:t>внеоборотных</w:t>
            </w:r>
            <w:proofErr w:type="spellEnd"/>
            <w:r w:rsidRPr="00583395">
              <w:rPr>
                <w:rFonts w:eastAsia="Times New Roman"/>
                <w:sz w:val="20"/>
                <w:szCs w:val="20"/>
              </w:rPr>
              <w:t xml:space="preserve"> активов.</w:t>
            </w:r>
          </w:p>
        </w:tc>
        <w:tc>
          <w:tcPr>
            <w:tcW w:w="988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468EF" w:rsidRPr="00583395" w:rsidTr="00F90639">
        <w:tblPrEx>
          <w:tblBorders>
            <w:top w:val="single" w:sz="4" w:space="0" w:color="auto"/>
            <w:left w:val="single" w:sz="8" w:space="0" w:color="auto"/>
            <w:bottom w:val="single" w:sz="8" w:space="0" w:color="auto"/>
            <w:right w:val="single" w:sz="8" w:space="0" w:color="auto"/>
            <w:insideV w:val="single" w:sz="8" w:space="0" w:color="auto"/>
          </w:tblBorders>
        </w:tblPrEx>
        <w:trPr>
          <w:trHeight w:val="585"/>
        </w:trPr>
        <w:tc>
          <w:tcPr>
            <w:tcW w:w="62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8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3) Долгосрочные финансовые вложения.</w:t>
            </w:r>
          </w:p>
        </w:tc>
        <w:tc>
          <w:tcPr>
            <w:tcW w:w="98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0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0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1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468EF" w:rsidRPr="00583395" w:rsidRDefault="007468EF" w:rsidP="002F2DF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</w:rPr>
            </w:pPr>
            <w:r w:rsidRPr="00583395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F90639" w:rsidRDefault="00F90639" w:rsidP="00A27542">
      <w:pPr>
        <w:ind w:firstLine="720"/>
        <w:jc w:val="both"/>
      </w:pPr>
    </w:p>
    <w:p w:rsidR="00F90639" w:rsidRDefault="00F90639" w:rsidP="00A27542">
      <w:pPr>
        <w:ind w:firstLine="720"/>
        <w:jc w:val="both"/>
      </w:pPr>
    </w:p>
    <w:p w:rsidR="00A27542" w:rsidRPr="00A42DD0" w:rsidRDefault="00A27542" w:rsidP="00A27542">
      <w:pPr>
        <w:ind w:firstLine="720"/>
        <w:jc w:val="both"/>
      </w:pPr>
      <w:r w:rsidRPr="00A42DD0">
        <w:t xml:space="preserve">* Раскрывается информация о запланированных в рамках данного проекта инвестициях в разрезе объектов капитального строительства (с разделением по реконструируемым (модернизируемым) объектам и новым объектам), долгосрочных финансовых вложений, приобретаемых </w:t>
      </w:r>
      <w:proofErr w:type="spellStart"/>
      <w:r w:rsidRPr="00A42DD0">
        <w:t>внеоборотных</w:t>
      </w:r>
      <w:proofErr w:type="spellEnd"/>
      <w:r w:rsidRPr="00A42DD0">
        <w:t xml:space="preserve"> активов. При этом детализация приводится по объектам инвестиций, стоимость которых превышает 3 процента от стоимости запланированных инвестиций по соответствующим разделам, но при этом составляет не менее 1 процента суммы запланированных в целом по инвестиционной программе инвестиций.</w:t>
      </w:r>
    </w:p>
    <w:p w:rsidR="00A27542" w:rsidRPr="00A42DD0" w:rsidRDefault="00A27542" w:rsidP="00A27542">
      <w:pPr>
        <w:ind w:firstLine="720"/>
        <w:jc w:val="both"/>
      </w:pPr>
      <w:bookmarkStart w:id="3" w:name="sub_322"/>
      <w:bookmarkEnd w:id="2"/>
      <w:r w:rsidRPr="00A42DD0">
        <w:t>** В текущих ценах.</w:t>
      </w:r>
    </w:p>
    <w:p w:rsidR="00A27542" w:rsidRPr="00A42DD0" w:rsidRDefault="00A27542" w:rsidP="00A27542">
      <w:pPr>
        <w:ind w:firstLine="720"/>
        <w:jc w:val="both"/>
      </w:pPr>
      <w:bookmarkStart w:id="4" w:name="sub_3233"/>
      <w:bookmarkEnd w:id="3"/>
      <w:r w:rsidRPr="00A42DD0">
        <w:t>*** </w:t>
      </w:r>
      <w:proofErr w:type="gramStart"/>
      <w:r w:rsidRPr="00A42DD0">
        <w:t>В</w:t>
      </w:r>
      <w:proofErr w:type="gramEnd"/>
      <w:r w:rsidRPr="00A42DD0">
        <w:t xml:space="preserve"> случае, если предусмотрено финансирование реализации инвестиционной программы (инвестиционного проекта) за счет средств нескольких уровней бюджетной системы Российской Федерации, приводится расшифровка с детализацией по каждому уровню.</w:t>
      </w:r>
    </w:p>
    <w:bookmarkEnd w:id="4"/>
    <w:p w:rsidR="004317AB" w:rsidRDefault="004317AB"/>
    <w:sectPr w:rsidR="004317A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42"/>
    <w:rsid w:val="0000123A"/>
    <w:rsid w:val="0001276D"/>
    <w:rsid w:val="00023344"/>
    <w:rsid w:val="00043B8E"/>
    <w:rsid w:val="000503A6"/>
    <w:rsid w:val="00065B75"/>
    <w:rsid w:val="000700CA"/>
    <w:rsid w:val="0007647A"/>
    <w:rsid w:val="00090F10"/>
    <w:rsid w:val="00093A9E"/>
    <w:rsid w:val="000958CC"/>
    <w:rsid w:val="000A4824"/>
    <w:rsid w:val="000C253E"/>
    <w:rsid w:val="000E6525"/>
    <w:rsid w:val="001261D6"/>
    <w:rsid w:val="00136324"/>
    <w:rsid w:val="0017550E"/>
    <w:rsid w:val="00197DF0"/>
    <w:rsid w:val="001B16C5"/>
    <w:rsid w:val="001D37FC"/>
    <w:rsid w:val="001D55C0"/>
    <w:rsid w:val="001E6134"/>
    <w:rsid w:val="001F3281"/>
    <w:rsid w:val="00202160"/>
    <w:rsid w:val="0021279F"/>
    <w:rsid w:val="002167B8"/>
    <w:rsid w:val="00226139"/>
    <w:rsid w:val="00244FE3"/>
    <w:rsid w:val="0025601D"/>
    <w:rsid w:val="00257567"/>
    <w:rsid w:val="0027789A"/>
    <w:rsid w:val="00293829"/>
    <w:rsid w:val="002A6BAF"/>
    <w:rsid w:val="002D7F4E"/>
    <w:rsid w:val="002F4397"/>
    <w:rsid w:val="00311609"/>
    <w:rsid w:val="00316E2D"/>
    <w:rsid w:val="00336645"/>
    <w:rsid w:val="00343DD9"/>
    <w:rsid w:val="003464CC"/>
    <w:rsid w:val="00351C6C"/>
    <w:rsid w:val="003845E6"/>
    <w:rsid w:val="00385305"/>
    <w:rsid w:val="00394565"/>
    <w:rsid w:val="003A13DD"/>
    <w:rsid w:val="003E386D"/>
    <w:rsid w:val="003E3E3A"/>
    <w:rsid w:val="003F5A76"/>
    <w:rsid w:val="00403CD3"/>
    <w:rsid w:val="00407F00"/>
    <w:rsid w:val="004317AB"/>
    <w:rsid w:val="004362B6"/>
    <w:rsid w:val="004437B7"/>
    <w:rsid w:val="00447F7B"/>
    <w:rsid w:val="00457A61"/>
    <w:rsid w:val="0047427F"/>
    <w:rsid w:val="004746D1"/>
    <w:rsid w:val="004803DD"/>
    <w:rsid w:val="004A31A7"/>
    <w:rsid w:val="004B6E3C"/>
    <w:rsid w:val="004C7066"/>
    <w:rsid w:val="004D0BA0"/>
    <w:rsid w:val="00500CE0"/>
    <w:rsid w:val="00511BAA"/>
    <w:rsid w:val="005207E2"/>
    <w:rsid w:val="005446F0"/>
    <w:rsid w:val="005549CF"/>
    <w:rsid w:val="0057025E"/>
    <w:rsid w:val="00583395"/>
    <w:rsid w:val="005950A0"/>
    <w:rsid w:val="005B5730"/>
    <w:rsid w:val="005C0A38"/>
    <w:rsid w:val="005D551A"/>
    <w:rsid w:val="005E28A4"/>
    <w:rsid w:val="0065333E"/>
    <w:rsid w:val="006556E6"/>
    <w:rsid w:val="006613A9"/>
    <w:rsid w:val="006A019F"/>
    <w:rsid w:val="006F2623"/>
    <w:rsid w:val="006F4452"/>
    <w:rsid w:val="00723D43"/>
    <w:rsid w:val="00734D82"/>
    <w:rsid w:val="007468EF"/>
    <w:rsid w:val="00752CA0"/>
    <w:rsid w:val="00760D64"/>
    <w:rsid w:val="00765F79"/>
    <w:rsid w:val="007723C2"/>
    <w:rsid w:val="00791AAF"/>
    <w:rsid w:val="00791B59"/>
    <w:rsid w:val="007B07B1"/>
    <w:rsid w:val="007C03AD"/>
    <w:rsid w:val="007D2FD2"/>
    <w:rsid w:val="007D4722"/>
    <w:rsid w:val="007D4EC4"/>
    <w:rsid w:val="007E4F08"/>
    <w:rsid w:val="007F596E"/>
    <w:rsid w:val="008006AD"/>
    <w:rsid w:val="00801BBD"/>
    <w:rsid w:val="008153CE"/>
    <w:rsid w:val="008179CB"/>
    <w:rsid w:val="00883472"/>
    <w:rsid w:val="008B505E"/>
    <w:rsid w:val="008B6EC9"/>
    <w:rsid w:val="008B7F81"/>
    <w:rsid w:val="008D1D97"/>
    <w:rsid w:val="008D7EDB"/>
    <w:rsid w:val="008E7977"/>
    <w:rsid w:val="00906899"/>
    <w:rsid w:val="00924AA2"/>
    <w:rsid w:val="0092643E"/>
    <w:rsid w:val="00931AB9"/>
    <w:rsid w:val="0094030E"/>
    <w:rsid w:val="00940F3E"/>
    <w:rsid w:val="00950248"/>
    <w:rsid w:val="00957539"/>
    <w:rsid w:val="00983CB7"/>
    <w:rsid w:val="009934D2"/>
    <w:rsid w:val="009A235E"/>
    <w:rsid w:val="009A622C"/>
    <w:rsid w:val="009B67B2"/>
    <w:rsid w:val="009D7D08"/>
    <w:rsid w:val="009E3EB8"/>
    <w:rsid w:val="009E5561"/>
    <w:rsid w:val="009F574C"/>
    <w:rsid w:val="00A00925"/>
    <w:rsid w:val="00A04167"/>
    <w:rsid w:val="00A07DDF"/>
    <w:rsid w:val="00A27542"/>
    <w:rsid w:val="00A46C6B"/>
    <w:rsid w:val="00A47DB1"/>
    <w:rsid w:val="00A73F51"/>
    <w:rsid w:val="00AB1D8F"/>
    <w:rsid w:val="00AB7DC0"/>
    <w:rsid w:val="00AC156E"/>
    <w:rsid w:val="00B063CA"/>
    <w:rsid w:val="00B2268D"/>
    <w:rsid w:val="00B471EB"/>
    <w:rsid w:val="00B70769"/>
    <w:rsid w:val="00B71D5D"/>
    <w:rsid w:val="00B73033"/>
    <w:rsid w:val="00B769ED"/>
    <w:rsid w:val="00B8158C"/>
    <w:rsid w:val="00B9676A"/>
    <w:rsid w:val="00BA65B3"/>
    <w:rsid w:val="00BB14FA"/>
    <w:rsid w:val="00BB4599"/>
    <w:rsid w:val="00BD1026"/>
    <w:rsid w:val="00BD4462"/>
    <w:rsid w:val="00BE43F9"/>
    <w:rsid w:val="00BE4E58"/>
    <w:rsid w:val="00BE61DA"/>
    <w:rsid w:val="00C047FE"/>
    <w:rsid w:val="00C208AF"/>
    <w:rsid w:val="00C21EA9"/>
    <w:rsid w:val="00C248BC"/>
    <w:rsid w:val="00C3799B"/>
    <w:rsid w:val="00C44939"/>
    <w:rsid w:val="00C466BD"/>
    <w:rsid w:val="00C617C7"/>
    <w:rsid w:val="00C71955"/>
    <w:rsid w:val="00CB6220"/>
    <w:rsid w:val="00CC1A9D"/>
    <w:rsid w:val="00CD05E4"/>
    <w:rsid w:val="00CD1F38"/>
    <w:rsid w:val="00CD295C"/>
    <w:rsid w:val="00CD35F2"/>
    <w:rsid w:val="00CE15C7"/>
    <w:rsid w:val="00D051F5"/>
    <w:rsid w:val="00D3281C"/>
    <w:rsid w:val="00D52790"/>
    <w:rsid w:val="00D55784"/>
    <w:rsid w:val="00D562C7"/>
    <w:rsid w:val="00D6644B"/>
    <w:rsid w:val="00D83AE9"/>
    <w:rsid w:val="00D865F4"/>
    <w:rsid w:val="00D87682"/>
    <w:rsid w:val="00DC7D55"/>
    <w:rsid w:val="00DE746A"/>
    <w:rsid w:val="00E1748E"/>
    <w:rsid w:val="00E30D75"/>
    <w:rsid w:val="00E41108"/>
    <w:rsid w:val="00E64EEE"/>
    <w:rsid w:val="00E900B7"/>
    <w:rsid w:val="00EB2880"/>
    <w:rsid w:val="00EC4A6D"/>
    <w:rsid w:val="00EE19C4"/>
    <w:rsid w:val="00EF1439"/>
    <w:rsid w:val="00F00A09"/>
    <w:rsid w:val="00F100D6"/>
    <w:rsid w:val="00F224C5"/>
    <w:rsid w:val="00F41B1D"/>
    <w:rsid w:val="00F47C14"/>
    <w:rsid w:val="00F576AF"/>
    <w:rsid w:val="00F603EB"/>
    <w:rsid w:val="00F630F6"/>
    <w:rsid w:val="00F71460"/>
    <w:rsid w:val="00F73052"/>
    <w:rsid w:val="00F90639"/>
    <w:rsid w:val="00F94FF5"/>
    <w:rsid w:val="00F96394"/>
    <w:rsid w:val="00FD663E"/>
    <w:rsid w:val="00FD6646"/>
    <w:rsid w:val="00FD79B4"/>
    <w:rsid w:val="00FF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D1436-A34E-4EFD-80B7-C0E54917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5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27542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27542"/>
    <w:rPr>
      <w:rFonts w:ascii="Arial" w:eastAsiaTheme="minorEastAsia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A27542"/>
    <w:rPr>
      <w:b/>
      <w:bCs/>
      <w:color w:val="000080"/>
    </w:rPr>
  </w:style>
  <w:style w:type="character" w:customStyle="1" w:styleId="a4">
    <w:name w:val="Гипертекстовая ссылка"/>
    <w:basedOn w:val="a3"/>
    <w:uiPriority w:val="99"/>
    <w:rsid w:val="00A27542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uiPriority w:val="99"/>
    <w:rsid w:val="00A27542"/>
    <w:pPr>
      <w:jc w:val="both"/>
    </w:pPr>
  </w:style>
  <w:style w:type="paragraph" w:customStyle="1" w:styleId="a6">
    <w:name w:val="Прижатый влево"/>
    <w:basedOn w:val="a"/>
    <w:next w:val="a"/>
    <w:uiPriority w:val="99"/>
    <w:rsid w:val="00A27542"/>
  </w:style>
  <w:style w:type="character" w:styleId="a7">
    <w:name w:val="Hyperlink"/>
    <w:basedOn w:val="a0"/>
    <w:uiPriority w:val="99"/>
    <w:unhideWhenUsed/>
    <w:rsid w:val="004C7066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66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66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3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8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2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7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1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5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5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0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Relationship Id="rId14" Type="http://schemas.openxmlformats.org/officeDocument/2006/relationships/hyperlink" Target="file:///C:\Users\Svetlana.Kostyrina.NMTPORT\Desktop\&#1047;&#1072;&#1087;&#1088;&#1086;&#1089;&#1099;\2020\&#1057;&#1045;&#1052;\&#1058;&#1072;&#1073;&#1083;&#1080;&#1094;&#1099;%20&#1087;&#1086;%20&#1057;&#1072;&#1088;&#1077;&#1093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B4B2D-D920-4838-BF56-B2FFB404B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NCSP</Company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П. Ветрова</dc:creator>
  <cp:lastModifiedBy>Natalya.Tychinina@nmtport.ru</cp:lastModifiedBy>
  <cp:revision>2</cp:revision>
  <cp:lastPrinted>2018-07-04T00:50:00Z</cp:lastPrinted>
  <dcterms:created xsi:type="dcterms:W3CDTF">2022-03-29T05:39:00Z</dcterms:created>
  <dcterms:modified xsi:type="dcterms:W3CDTF">2022-03-29T05:39:00Z</dcterms:modified>
</cp:coreProperties>
</file>